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3A" w:rsidRPr="000F7329" w:rsidRDefault="002A533B" w:rsidP="003B6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2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A533B" w:rsidRPr="000F7329" w:rsidRDefault="002A533B" w:rsidP="003B6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329">
        <w:rPr>
          <w:rFonts w:ascii="Times New Roman" w:hAnsi="Times New Roman" w:cs="Times New Roman"/>
          <w:b/>
          <w:sz w:val="24"/>
          <w:szCs w:val="24"/>
        </w:rPr>
        <w:t>по участию в Республиканско</w:t>
      </w:r>
      <w:r w:rsidR="000C52D8">
        <w:rPr>
          <w:rFonts w:ascii="Times New Roman" w:hAnsi="Times New Roman" w:cs="Times New Roman"/>
          <w:b/>
          <w:sz w:val="24"/>
          <w:szCs w:val="24"/>
        </w:rPr>
        <w:t>й</w:t>
      </w:r>
      <w:r w:rsidR="006A6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2D8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2A533B" w:rsidRPr="000C52D8" w:rsidRDefault="000C52D8" w:rsidP="003B6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5A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«Информационные технологии в среднем профессиональном образовании</w:t>
      </w:r>
      <w:r w:rsidR="002A533B" w:rsidRPr="000C52D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7ECA" w:rsidRPr="00FE7ECA" w:rsidRDefault="00FE7ECA" w:rsidP="003B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ECA" w:rsidRPr="00FE7ECA" w:rsidRDefault="00FE7ECA" w:rsidP="003B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2D8" w:rsidRDefault="003B658C" w:rsidP="003B6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4445</wp:posOffset>
            </wp:positionV>
            <wp:extent cx="3049905" cy="1717040"/>
            <wp:effectExtent l="19050" t="0" r="0" b="0"/>
            <wp:wrapTight wrapText="bothSides">
              <wp:wrapPolygon edited="0">
                <wp:start x="-135" y="0"/>
                <wp:lineTo x="-135" y="21328"/>
                <wp:lineTo x="21587" y="21328"/>
                <wp:lineTo x="21587" y="0"/>
                <wp:lineTo x="-135" y="0"/>
              </wp:wrapPolygon>
            </wp:wrapTight>
            <wp:docPr id="1" name="Рисунок 1" descr="D:\Эльмира\Работа\КПК\КПК 2017-2018\WP_20180405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ьмира\Работа\КПК\КПК 2017-2018\WP_20180405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2D8">
        <w:rPr>
          <w:rFonts w:ascii="Times New Roman" w:hAnsi="Times New Roman" w:cs="Times New Roman"/>
          <w:bCs/>
          <w:sz w:val="24"/>
          <w:szCs w:val="24"/>
        </w:rPr>
        <w:t>05</w:t>
      </w:r>
      <w:r w:rsidR="00F1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2D8">
        <w:rPr>
          <w:rFonts w:ascii="Times New Roman" w:hAnsi="Times New Roman" w:cs="Times New Roman"/>
          <w:bCs/>
          <w:sz w:val="24"/>
          <w:szCs w:val="24"/>
        </w:rPr>
        <w:t>апреля</w:t>
      </w:r>
      <w:r w:rsidR="00FE7EC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C52D8">
        <w:rPr>
          <w:rFonts w:ascii="Times New Roman" w:hAnsi="Times New Roman" w:cs="Times New Roman"/>
          <w:bCs/>
          <w:sz w:val="24"/>
          <w:szCs w:val="24"/>
        </w:rPr>
        <w:t>8</w:t>
      </w:r>
      <w:r w:rsidR="00FE7ECA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FE7ECA" w:rsidRPr="00FE7ECA">
        <w:rPr>
          <w:rFonts w:ascii="Times New Roman" w:hAnsi="Times New Roman" w:cs="Times New Roman"/>
          <w:bCs/>
          <w:sz w:val="24"/>
          <w:szCs w:val="24"/>
        </w:rPr>
        <w:t xml:space="preserve">на базе </w:t>
      </w:r>
      <w:r w:rsidR="000C52D8" w:rsidRPr="00E80024">
        <w:rPr>
          <w:rFonts w:ascii="Times New Roman" w:hAnsi="Times New Roman" w:cs="Times New Roman"/>
          <w:bCs/>
          <w:sz w:val="24"/>
          <w:szCs w:val="24"/>
        </w:rPr>
        <w:t>Уфимско</w:t>
      </w:r>
      <w:r w:rsidR="000C52D8">
        <w:rPr>
          <w:rFonts w:ascii="Times New Roman" w:hAnsi="Times New Roman" w:cs="Times New Roman"/>
          <w:bCs/>
          <w:sz w:val="24"/>
          <w:szCs w:val="24"/>
        </w:rPr>
        <w:t>го</w:t>
      </w:r>
      <w:r w:rsidR="000C52D8" w:rsidRPr="00E80024">
        <w:rPr>
          <w:rFonts w:ascii="Times New Roman" w:hAnsi="Times New Roman" w:cs="Times New Roman"/>
          <w:bCs/>
          <w:sz w:val="24"/>
          <w:szCs w:val="24"/>
        </w:rPr>
        <w:t xml:space="preserve"> колледж</w:t>
      </w:r>
      <w:r w:rsidR="000C52D8">
        <w:rPr>
          <w:rFonts w:ascii="Times New Roman" w:hAnsi="Times New Roman" w:cs="Times New Roman"/>
          <w:bCs/>
          <w:sz w:val="24"/>
          <w:szCs w:val="24"/>
        </w:rPr>
        <w:t>а</w:t>
      </w:r>
      <w:r w:rsidR="000C52D8" w:rsidRPr="00E80024">
        <w:rPr>
          <w:rFonts w:ascii="Times New Roman" w:hAnsi="Times New Roman" w:cs="Times New Roman"/>
          <w:bCs/>
          <w:sz w:val="24"/>
          <w:szCs w:val="24"/>
        </w:rPr>
        <w:t xml:space="preserve"> радиоэлектроники, телекоммуникаций и 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ECA">
        <w:rPr>
          <w:rFonts w:ascii="Times New Roman" w:hAnsi="Times New Roman" w:cs="Times New Roman"/>
          <w:bCs/>
          <w:sz w:val="24"/>
          <w:szCs w:val="24"/>
        </w:rPr>
        <w:t>был</w:t>
      </w:r>
      <w:r w:rsidR="000C52D8">
        <w:rPr>
          <w:rFonts w:ascii="Times New Roman" w:hAnsi="Times New Roman" w:cs="Times New Roman"/>
          <w:bCs/>
          <w:sz w:val="24"/>
          <w:szCs w:val="24"/>
        </w:rPr>
        <w:t>а</w:t>
      </w:r>
      <w:r w:rsidR="00FE7ECA">
        <w:rPr>
          <w:rFonts w:ascii="Times New Roman" w:hAnsi="Times New Roman" w:cs="Times New Roman"/>
          <w:bCs/>
          <w:sz w:val="24"/>
          <w:szCs w:val="24"/>
        </w:rPr>
        <w:t xml:space="preserve"> проведен</w:t>
      </w:r>
      <w:r w:rsidR="000C52D8">
        <w:rPr>
          <w:rFonts w:ascii="Times New Roman" w:hAnsi="Times New Roman" w:cs="Times New Roman"/>
          <w:bCs/>
          <w:sz w:val="24"/>
          <w:szCs w:val="24"/>
        </w:rPr>
        <w:t>а</w:t>
      </w:r>
      <w:r w:rsidR="00FE7ECA">
        <w:rPr>
          <w:rFonts w:ascii="Times New Roman" w:hAnsi="Times New Roman" w:cs="Times New Roman"/>
          <w:bCs/>
          <w:sz w:val="24"/>
          <w:szCs w:val="24"/>
        </w:rPr>
        <w:t xml:space="preserve"> Республиканск</w:t>
      </w:r>
      <w:r w:rsidR="000C52D8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2D8">
        <w:rPr>
          <w:rFonts w:ascii="Times New Roman" w:hAnsi="Times New Roman" w:cs="Times New Roman"/>
          <w:bCs/>
          <w:sz w:val="24"/>
          <w:szCs w:val="24"/>
        </w:rPr>
        <w:t>конференция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2D8">
        <w:rPr>
          <w:rFonts w:ascii="Times New Roman" w:hAnsi="Times New Roman" w:cs="Times New Roman"/>
          <w:bCs/>
          <w:sz w:val="24"/>
          <w:szCs w:val="24"/>
        </w:rPr>
        <w:t xml:space="preserve">на тему </w:t>
      </w:r>
      <w:r w:rsidR="000C52D8" w:rsidRPr="006C35A3">
        <w:rPr>
          <w:rFonts w:ascii="Times New Roman" w:hAnsi="Times New Roman" w:cs="Times New Roman"/>
          <w:bCs/>
          <w:sz w:val="24"/>
          <w:szCs w:val="24"/>
        </w:rPr>
        <w:t>«Информационные технологии в среднем профессиональном образовании</w:t>
      </w:r>
      <w:r w:rsidR="000C52D8" w:rsidRPr="000C52D8">
        <w:rPr>
          <w:rFonts w:ascii="Times New Roman" w:hAnsi="Times New Roman" w:cs="Times New Roman"/>
          <w:bCs/>
          <w:sz w:val="24"/>
          <w:szCs w:val="24"/>
        </w:rPr>
        <w:t>»</w:t>
      </w:r>
      <w:r w:rsidR="000C52D8">
        <w:rPr>
          <w:rFonts w:ascii="Times New Roman" w:hAnsi="Times New Roman" w:cs="Times New Roman"/>
          <w:bCs/>
          <w:sz w:val="24"/>
          <w:szCs w:val="24"/>
        </w:rPr>
        <w:t>.</w:t>
      </w:r>
    </w:p>
    <w:p w:rsidR="003B658C" w:rsidRPr="00C8732D" w:rsidRDefault="003B658C" w:rsidP="003B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2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spellStart"/>
      <w:r w:rsidRPr="00C8732D">
        <w:rPr>
          <w:rFonts w:ascii="Times New Roman" w:hAnsi="Times New Roman" w:cs="Times New Roman"/>
          <w:bCs/>
          <w:sz w:val="24"/>
          <w:szCs w:val="24"/>
        </w:rPr>
        <w:t>Стерлитамакского</w:t>
      </w:r>
      <w:proofErr w:type="spellEnd"/>
      <w:r w:rsidRPr="00C8732D">
        <w:rPr>
          <w:rFonts w:ascii="Times New Roman" w:hAnsi="Times New Roman" w:cs="Times New Roman"/>
          <w:bCs/>
          <w:sz w:val="24"/>
          <w:szCs w:val="24"/>
        </w:rPr>
        <w:t xml:space="preserve"> химико-технологического колледжа в мероприятии приняли участие преподаватели Э.А. Абдуллина, </w:t>
      </w:r>
      <w:r>
        <w:rPr>
          <w:rFonts w:ascii="Times New Roman" w:hAnsi="Times New Roman" w:cs="Times New Roman"/>
          <w:bCs/>
          <w:sz w:val="24"/>
          <w:szCs w:val="24"/>
        </w:rPr>
        <w:t xml:space="preserve">Р.Ш.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Байгина</w:t>
      </w:r>
      <w:proofErr w:type="spellEnd"/>
      <w:r w:rsidRPr="00C8732D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2D8" w:rsidRDefault="00C8732D" w:rsidP="003B6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ц</w:t>
      </w:r>
      <w:r w:rsidR="002A533B" w:rsidRPr="002A533B">
        <w:rPr>
          <w:rFonts w:ascii="Times New Roman" w:hAnsi="Times New Roman" w:cs="Times New Roman"/>
          <w:bCs/>
          <w:sz w:val="24"/>
          <w:szCs w:val="24"/>
        </w:rPr>
        <w:t xml:space="preserve">ель мероприятия – </w:t>
      </w:r>
      <w:r w:rsidR="000C52D8" w:rsidRPr="00E80024">
        <w:rPr>
          <w:rFonts w:ascii="Times New Roman" w:hAnsi="Times New Roman" w:cs="Times New Roman"/>
          <w:bCs/>
          <w:sz w:val="24"/>
          <w:szCs w:val="24"/>
        </w:rPr>
        <w:t>осуществить обмен накопленным опытом, ознакомить с пилотным проектом «Современная цифровая образовательная среда в Российской Федерации», представить имеющиеся на рынке решения по автоматизации деловых про</w:t>
      </w:r>
      <w:r w:rsidR="00742001">
        <w:rPr>
          <w:rFonts w:ascii="Times New Roman" w:hAnsi="Times New Roman" w:cs="Times New Roman"/>
          <w:bCs/>
          <w:sz w:val="24"/>
          <w:szCs w:val="24"/>
        </w:rPr>
        <w:t>цессов (с участием фирмы 1С, г. </w:t>
      </w:r>
      <w:r w:rsidR="000C52D8" w:rsidRPr="00E80024">
        <w:rPr>
          <w:rFonts w:ascii="Times New Roman" w:hAnsi="Times New Roman" w:cs="Times New Roman"/>
          <w:bCs/>
          <w:sz w:val="24"/>
          <w:szCs w:val="24"/>
        </w:rPr>
        <w:t>Москва).</w:t>
      </w:r>
    </w:p>
    <w:p w:rsidR="003B658C" w:rsidRPr="00B3742E" w:rsidRDefault="003B658C" w:rsidP="003B6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42E">
        <w:rPr>
          <w:rFonts w:ascii="Times New Roman" w:hAnsi="Times New Roman" w:cs="Times New Roman"/>
          <w:bCs/>
          <w:sz w:val="24"/>
          <w:szCs w:val="24"/>
        </w:rPr>
        <w:t xml:space="preserve">На конференции были представлены итоги </w:t>
      </w:r>
      <w:proofErr w:type="gramStart"/>
      <w:r w:rsidRPr="00B3742E">
        <w:rPr>
          <w:rFonts w:ascii="Times New Roman" w:hAnsi="Times New Roman" w:cs="Times New Roman"/>
          <w:bCs/>
          <w:sz w:val="24"/>
          <w:szCs w:val="24"/>
        </w:rPr>
        <w:t>мониторинга состояния информатизации образовательных организаций среднего профессионального образования Республики</w:t>
      </w:r>
      <w:proofErr w:type="gramEnd"/>
      <w:r w:rsidRPr="00B3742E">
        <w:rPr>
          <w:rFonts w:ascii="Times New Roman" w:hAnsi="Times New Roman" w:cs="Times New Roman"/>
          <w:bCs/>
          <w:sz w:val="24"/>
          <w:szCs w:val="24"/>
        </w:rPr>
        <w:t xml:space="preserve"> Башкортостан 2018г. </w:t>
      </w:r>
      <w:r>
        <w:rPr>
          <w:rFonts w:ascii="Times New Roman" w:hAnsi="Times New Roman" w:cs="Times New Roman"/>
          <w:bCs/>
          <w:sz w:val="24"/>
          <w:szCs w:val="24"/>
        </w:rPr>
        <w:t>Мониторинг проводился К</w:t>
      </w:r>
      <w:r w:rsidRPr="00B3742E">
        <w:rPr>
          <w:rFonts w:ascii="Times New Roman" w:hAnsi="Times New Roman" w:cs="Times New Roman"/>
          <w:bCs/>
          <w:sz w:val="24"/>
          <w:szCs w:val="24"/>
        </w:rPr>
        <w:t>омисси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B3742E">
        <w:rPr>
          <w:rFonts w:ascii="Times New Roman" w:hAnsi="Times New Roman" w:cs="Times New Roman"/>
          <w:bCs/>
          <w:sz w:val="24"/>
          <w:szCs w:val="24"/>
        </w:rPr>
        <w:t xml:space="preserve"> по информатизации при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3742E">
        <w:rPr>
          <w:rFonts w:ascii="Times New Roman" w:hAnsi="Times New Roman" w:cs="Times New Roman"/>
          <w:bCs/>
          <w:sz w:val="24"/>
          <w:szCs w:val="24"/>
        </w:rPr>
        <w:t>овете директоров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742E">
        <w:rPr>
          <w:rFonts w:ascii="Times New Roman" w:hAnsi="Times New Roman" w:cs="Times New Roman"/>
          <w:bCs/>
          <w:sz w:val="24"/>
          <w:szCs w:val="24"/>
        </w:rPr>
        <w:t>профессиональных образовательных организаций Республики Баш</w:t>
      </w:r>
      <w:bookmarkStart w:id="0" w:name="_GoBack"/>
      <w:bookmarkEnd w:id="0"/>
      <w:r w:rsidRPr="00B3742E">
        <w:rPr>
          <w:rFonts w:ascii="Times New Roman" w:hAnsi="Times New Roman" w:cs="Times New Roman"/>
          <w:bCs/>
          <w:sz w:val="24"/>
          <w:szCs w:val="24"/>
        </w:rPr>
        <w:t>кортостан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742E">
        <w:rPr>
          <w:rFonts w:ascii="Times New Roman" w:hAnsi="Times New Roman" w:cs="Times New Roman"/>
          <w:bCs/>
          <w:sz w:val="24"/>
          <w:szCs w:val="24"/>
        </w:rPr>
        <w:t>По итогам мониторинга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3742E">
        <w:rPr>
          <w:rFonts w:ascii="Times New Roman" w:hAnsi="Times New Roman" w:cs="Times New Roman"/>
          <w:bCs/>
          <w:sz w:val="24"/>
          <w:szCs w:val="24"/>
        </w:rPr>
        <w:t xml:space="preserve"> в 2017 году приняло участие 41 организация, а в 2018 году - 73.</w:t>
      </w:r>
    </w:p>
    <w:p w:rsidR="003B658C" w:rsidRPr="00B3742E" w:rsidRDefault="003B658C" w:rsidP="003B6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 объектом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внимания </w:t>
      </w:r>
      <w:r w:rsidRPr="00302B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данной конференции стал процесс информатизации, как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02B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приоритетное направление современного профессионального образования. В</w:t>
      </w:r>
      <w:r w:rsidRPr="00B11A9C">
        <w:rPr>
          <w:rFonts w:ascii="Times New Roman" w:hAnsi="Times New Roman" w:cs="Times New Roman"/>
          <w:bCs/>
          <w:sz w:val="24"/>
          <w:szCs w:val="24"/>
        </w:rPr>
        <w:t xml:space="preserve"> соответствии с этим были рассмотрены основные мероприятия «дорожной карты» по реализации проекта «Современная цифровая образовательная среда в Российской Федерации» в сфере среднего профессионального образования в Республике Башкортостан</w:t>
      </w:r>
      <w:r>
        <w:rPr>
          <w:rFonts w:ascii="Times New Roman" w:hAnsi="Times New Roman" w:cs="Times New Roman"/>
          <w:bCs/>
          <w:sz w:val="24"/>
          <w:szCs w:val="24"/>
        </w:rPr>
        <w:t>. Участники конференции были ознакомлены с онлайн-к</w:t>
      </w:r>
      <w:r w:rsidRPr="00302B15">
        <w:rPr>
          <w:rFonts w:ascii="Times New Roman" w:hAnsi="Times New Roman" w:cs="Times New Roman"/>
          <w:bCs/>
          <w:sz w:val="24"/>
          <w:szCs w:val="24"/>
        </w:rPr>
        <w:t>урс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302B15">
        <w:rPr>
          <w:rFonts w:ascii="Times New Roman" w:hAnsi="Times New Roman" w:cs="Times New Roman"/>
          <w:bCs/>
          <w:sz w:val="24"/>
          <w:szCs w:val="24"/>
        </w:rPr>
        <w:t>, разрабатываемы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302B15">
        <w:rPr>
          <w:rFonts w:ascii="Times New Roman" w:hAnsi="Times New Roman" w:cs="Times New Roman"/>
          <w:bCs/>
          <w:sz w:val="24"/>
          <w:szCs w:val="24"/>
        </w:rPr>
        <w:t xml:space="preserve"> при реализации пилотного проекта в ПОО Республике Башкортостан</w:t>
      </w:r>
      <w:r>
        <w:rPr>
          <w:rFonts w:ascii="Times New Roman" w:hAnsi="Times New Roman" w:cs="Times New Roman"/>
          <w:bCs/>
          <w:sz w:val="24"/>
          <w:szCs w:val="24"/>
        </w:rPr>
        <w:t xml:space="preserve">. Одной из форм </w:t>
      </w:r>
      <w:r w:rsidRPr="00302B15">
        <w:rPr>
          <w:rFonts w:ascii="Times New Roman" w:hAnsi="Times New Roman" w:cs="Times New Roman"/>
          <w:bCs/>
          <w:sz w:val="24"/>
          <w:szCs w:val="24"/>
        </w:rPr>
        <w:t xml:space="preserve">дистанционного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при работе с разработанными курсами, является м</w:t>
      </w:r>
      <w:r w:rsidRPr="00302B15">
        <w:rPr>
          <w:rFonts w:ascii="Times New Roman" w:hAnsi="Times New Roman" w:cs="Times New Roman"/>
          <w:bCs/>
          <w:sz w:val="24"/>
          <w:szCs w:val="24"/>
        </w:rPr>
        <w:t>ассовый открытый онлайн-курс - обучающий курс с массовым интерактивным участием c применением технологий электронного обучения и открытым доступом через Интернет.</w:t>
      </w:r>
    </w:p>
    <w:p w:rsidR="001D1F3E" w:rsidRDefault="001D1F3E" w:rsidP="003B6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одним из решений вопроса автоматизации образовательных процессов ознакомил п</w:t>
      </w:r>
      <w:r w:rsidRPr="00000C39">
        <w:rPr>
          <w:rFonts w:ascii="Times New Roman" w:hAnsi="Times New Roman" w:cs="Times New Roman"/>
          <w:bCs/>
          <w:sz w:val="24"/>
          <w:szCs w:val="24"/>
        </w:rPr>
        <w:t xml:space="preserve">редставитель фирмы 1С </w:t>
      </w:r>
      <w:r>
        <w:rPr>
          <w:rFonts w:ascii="Times New Roman" w:hAnsi="Times New Roman" w:cs="Times New Roman"/>
          <w:bCs/>
          <w:sz w:val="24"/>
          <w:szCs w:val="24"/>
        </w:rPr>
        <w:t xml:space="preserve">(г. Москва) </w:t>
      </w:r>
      <w:r w:rsidRPr="00000C39">
        <w:rPr>
          <w:rFonts w:ascii="Times New Roman" w:hAnsi="Times New Roman" w:cs="Times New Roman"/>
          <w:bCs/>
          <w:sz w:val="24"/>
          <w:szCs w:val="24"/>
        </w:rPr>
        <w:t>Родюков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Он представил разработанную к</w:t>
      </w:r>
      <w:r w:rsidRPr="00000C39">
        <w:rPr>
          <w:rFonts w:ascii="Times New Roman" w:hAnsi="Times New Roman" w:cs="Times New Roman"/>
          <w:bCs/>
          <w:sz w:val="24"/>
          <w:szCs w:val="24"/>
        </w:rPr>
        <w:t>омплексн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000C39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00C39">
        <w:rPr>
          <w:rFonts w:ascii="Times New Roman" w:hAnsi="Times New Roman" w:cs="Times New Roman"/>
          <w:bCs/>
          <w:sz w:val="24"/>
          <w:szCs w:val="24"/>
        </w:rPr>
        <w:t xml:space="preserve"> для управления на всех уровнях управленческой деятельности от работы приемной комиссии до выпуска студента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которая позволяет реализовать </w:t>
      </w:r>
      <w:r w:rsidRPr="00000C39">
        <w:rPr>
          <w:rFonts w:ascii="Times New Roman" w:hAnsi="Times New Roman" w:cs="Times New Roman"/>
          <w:bCs/>
          <w:sz w:val="24"/>
          <w:szCs w:val="24"/>
        </w:rPr>
        <w:t>един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000C39">
        <w:rPr>
          <w:rFonts w:ascii="Times New Roman" w:hAnsi="Times New Roman" w:cs="Times New Roman"/>
          <w:bCs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000C39">
        <w:rPr>
          <w:rFonts w:ascii="Times New Roman" w:hAnsi="Times New Roman" w:cs="Times New Roman"/>
          <w:bCs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00C39">
        <w:rPr>
          <w:rFonts w:ascii="Times New Roman" w:hAnsi="Times New Roman" w:cs="Times New Roman"/>
          <w:bCs/>
          <w:sz w:val="24"/>
          <w:szCs w:val="24"/>
        </w:rPr>
        <w:t xml:space="preserve"> колледжа на базе платформы </w:t>
      </w:r>
      <w:r w:rsidR="00F10891">
        <w:rPr>
          <w:rFonts w:ascii="Times New Roman" w:hAnsi="Times New Roman" w:cs="Times New Roman"/>
          <w:bCs/>
          <w:sz w:val="24"/>
          <w:szCs w:val="24"/>
        </w:rPr>
        <w:t>«</w:t>
      </w:r>
      <w:r w:rsidRPr="00000C39">
        <w:rPr>
          <w:rFonts w:ascii="Times New Roman" w:hAnsi="Times New Roman" w:cs="Times New Roman"/>
          <w:bCs/>
          <w:sz w:val="24"/>
          <w:szCs w:val="24"/>
        </w:rPr>
        <w:t>1С:</w:t>
      </w:r>
      <w:r w:rsidR="00B030ED">
        <w:rPr>
          <w:rFonts w:ascii="Times New Roman" w:hAnsi="Times New Roman" w:cs="Times New Roman"/>
          <w:bCs/>
          <w:sz w:val="24"/>
          <w:szCs w:val="24"/>
        </w:rPr>
        <w:t> </w:t>
      </w:r>
      <w:r w:rsidRPr="00000C39">
        <w:rPr>
          <w:rFonts w:ascii="Times New Roman" w:hAnsi="Times New Roman" w:cs="Times New Roman"/>
          <w:bCs/>
          <w:sz w:val="24"/>
          <w:szCs w:val="24"/>
        </w:rPr>
        <w:t>Предприятие 8</w:t>
      </w:r>
      <w:r w:rsidR="00F1089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 Примечательным в представленной информационно-управляющей системе образовательного учреждения является организация системы на основе модулей по каждому направлению в работе колледжа (Отдел кадров, Заведующий отделением, Преподаватель, Классный руководитель, Учебная часть, Методист и др.). По каждому модулю своевременно вносится соответствующая информация: учебные планы, тарификация преподавателей, расписание занятий, электронные образовательные ресурсы, электронный журнал, тесты для контроля, посещаемость и успеваемость студентов и т.д. Была раскрыта актуальность внедрения и использования данной информационно-управляющей системы в образовательных учреждениях.</w:t>
      </w:r>
    </w:p>
    <w:p w:rsidR="003B658C" w:rsidRDefault="003B658C" w:rsidP="003B6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Некоторые колледжи РБ поделились опытом работы по применению информационных технологий в образовании.</w:t>
      </w:r>
    </w:p>
    <w:p w:rsidR="00B3742E" w:rsidRDefault="00B3742E" w:rsidP="003B6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42E">
        <w:rPr>
          <w:rFonts w:ascii="Times New Roman" w:hAnsi="Times New Roman" w:cs="Times New Roman"/>
          <w:bCs/>
          <w:sz w:val="24"/>
          <w:szCs w:val="24"/>
        </w:rPr>
        <w:t>Также на конференции была представлена информация о проведении республиканского конкурса «Лучший электронный образовательный ресурс»</w:t>
      </w:r>
      <w:r>
        <w:rPr>
          <w:rFonts w:ascii="Times New Roman" w:hAnsi="Times New Roman" w:cs="Times New Roman"/>
          <w:bCs/>
          <w:sz w:val="24"/>
          <w:szCs w:val="24"/>
        </w:rPr>
        <w:t>: основные номинации конкурса, критерии оценки и итоги конкурса.</w:t>
      </w:r>
    </w:p>
    <w:p w:rsidR="006113ED" w:rsidRDefault="006113ED" w:rsidP="006113E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D1F3E" w:rsidRPr="006113ED" w:rsidRDefault="006113ED" w:rsidP="006113E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113ED">
        <w:rPr>
          <w:rFonts w:ascii="Times New Roman" w:hAnsi="Times New Roman" w:cs="Times New Roman"/>
          <w:bCs/>
          <w:i/>
          <w:sz w:val="24"/>
          <w:szCs w:val="24"/>
        </w:rPr>
        <w:t xml:space="preserve"> Преподаватели Абдуллина Э.А.</w:t>
      </w:r>
    </w:p>
    <w:p w:rsidR="006113ED" w:rsidRPr="006113ED" w:rsidRDefault="006113ED" w:rsidP="006113E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113ED">
        <w:rPr>
          <w:rFonts w:ascii="Times New Roman" w:hAnsi="Times New Roman" w:cs="Times New Roman"/>
          <w:bCs/>
          <w:i/>
          <w:sz w:val="24"/>
          <w:szCs w:val="24"/>
        </w:rPr>
        <w:t>Байгина</w:t>
      </w:r>
      <w:proofErr w:type="spellEnd"/>
      <w:r w:rsidRPr="006113ED">
        <w:rPr>
          <w:rFonts w:ascii="Times New Roman" w:hAnsi="Times New Roman" w:cs="Times New Roman"/>
          <w:bCs/>
          <w:i/>
          <w:sz w:val="24"/>
          <w:szCs w:val="24"/>
        </w:rPr>
        <w:t xml:space="preserve"> Р.Ш.</w:t>
      </w:r>
    </w:p>
    <w:sectPr w:rsidR="006113ED" w:rsidRPr="006113ED" w:rsidSect="00FE7E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42C0"/>
    <w:multiLevelType w:val="hybridMultilevel"/>
    <w:tmpl w:val="0E5C6224"/>
    <w:lvl w:ilvl="0" w:tplc="8A10F6D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26E5C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B0E2D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A83AA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4E2A2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F6F77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7AE83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7EAFA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38BCC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9C37278"/>
    <w:multiLevelType w:val="hybridMultilevel"/>
    <w:tmpl w:val="58E6F818"/>
    <w:lvl w:ilvl="0" w:tplc="2D1E5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ECA"/>
    <w:rsid w:val="00000C39"/>
    <w:rsid w:val="000A4017"/>
    <w:rsid w:val="000B5881"/>
    <w:rsid w:val="000C52D8"/>
    <w:rsid w:val="000F7329"/>
    <w:rsid w:val="00103DC8"/>
    <w:rsid w:val="00180159"/>
    <w:rsid w:val="001D1F3E"/>
    <w:rsid w:val="002A533B"/>
    <w:rsid w:val="002B273A"/>
    <w:rsid w:val="00302B15"/>
    <w:rsid w:val="00383149"/>
    <w:rsid w:val="003B658C"/>
    <w:rsid w:val="004B1967"/>
    <w:rsid w:val="005454F1"/>
    <w:rsid w:val="00577A8B"/>
    <w:rsid w:val="005B1314"/>
    <w:rsid w:val="006113ED"/>
    <w:rsid w:val="00611F25"/>
    <w:rsid w:val="006A30A6"/>
    <w:rsid w:val="006A625F"/>
    <w:rsid w:val="006C68E1"/>
    <w:rsid w:val="00742001"/>
    <w:rsid w:val="00787A47"/>
    <w:rsid w:val="00792425"/>
    <w:rsid w:val="00866FE8"/>
    <w:rsid w:val="009274D3"/>
    <w:rsid w:val="00927FDE"/>
    <w:rsid w:val="00A536BC"/>
    <w:rsid w:val="00B030ED"/>
    <w:rsid w:val="00B11A9C"/>
    <w:rsid w:val="00B3742E"/>
    <w:rsid w:val="00B52596"/>
    <w:rsid w:val="00B62236"/>
    <w:rsid w:val="00C8732D"/>
    <w:rsid w:val="00D45289"/>
    <w:rsid w:val="00DC3F22"/>
    <w:rsid w:val="00E0009A"/>
    <w:rsid w:val="00F10891"/>
    <w:rsid w:val="00FA6DBA"/>
    <w:rsid w:val="00FB5E04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533B"/>
  </w:style>
  <w:style w:type="character" w:customStyle="1" w:styleId="caps">
    <w:name w:val="caps"/>
    <w:basedOn w:val="a0"/>
    <w:rsid w:val="002A533B"/>
  </w:style>
  <w:style w:type="character" w:styleId="a3">
    <w:name w:val="Hyperlink"/>
    <w:basedOn w:val="a0"/>
    <w:uiPriority w:val="99"/>
    <w:semiHidden/>
    <w:unhideWhenUsed/>
    <w:rsid w:val="002A53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33B"/>
    <w:pPr>
      <w:ind w:left="720"/>
      <w:contextualSpacing/>
    </w:pPr>
  </w:style>
  <w:style w:type="character" w:styleId="a5">
    <w:name w:val="Strong"/>
    <w:basedOn w:val="a0"/>
    <w:uiPriority w:val="22"/>
    <w:qFormat/>
    <w:rsid w:val="00D45289"/>
    <w:rPr>
      <w:b/>
      <w:bCs/>
    </w:rPr>
  </w:style>
  <w:style w:type="paragraph" w:styleId="a6">
    <w:name w:val="Normal (Web)"/>
    <w:basedOn w:val="a"/>
    <w:uiPriority w:val="99"/>
    <w:semiHidden/>
    <w:unhideWhenUsed/>
    <w:rsid w:val="00D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793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226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120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625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110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515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506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495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77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49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760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14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Nazarova</cp:lastModifiedBy>
  <cp:revision>7</cp:revision>
  <dcterms:created xsi:type="dcterms:W3CDTF">2018-04-10T13:28:00Z</dcterms:created>
  <dcterms:modified xsi:type="dcterms:W3CDTF">2018-04-17T09:12:00Z</dcterms:modified>
</cp:coreProperties>
</file>